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C956E" w14:textId="77777777" w:rsidR="00A720DD" w:rsidRDefault="00A720DD" w:rsidP="00A720DD">
      <w:pPr>
        <w:widowControl w:val="0"/>
        <w:autoSpaceDE w:val="0"/>
        <w:autoSpaceDN w:val="0"/>
        <w:adjustRightInd w:val="0"/>
        <w:ind w:left="-990" w:right="-990"/>
        <w:rPr>
          <w:rFonts w:ascii="Arial" w:hAnsi="Arial" w:cs="Arial"/>
          <w:b/>
          <w:u w:val="single"/>
        </w:rPr>
      </w:pPr>
    </w:p>
    <w:p w14:paraId="2A6D729B" w14:textId="7C4C6B8A" w:rsidR="00A720DD" w:rsidRDefault="00A720DD" w:rsidP="004D14F7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A720DD">
        <w:drawing>
          <wp:inline distT="0" distB="0" distL="0" distR="0" wp14:anchorId="1ABAA966" wp14:editId="15202374">
            <wp:extent cx="6686550" cy="4181081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4181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3D26F63" w14:textId="77777777" w:rsidR="00A720DD" w:rsidRDefault="00A720DD" w:rsidP="004D14F7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14:paraId="7B0802F3" w14:textId="77777777" w:rsidR="00A720DD" w:rsidRDefault="00A720DD" w:rsidP="004D14F7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14:paraId="7D662A3F" w14:textId="77777777" w:rsidR="00A720DD" w:rsidRDefault="00A720DD" w:rsidP="004D14F7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14:paraId="536FAA66" w14:textId="77777777" w:rsidR="00A720DD" w:rsidRDefault="00A720DD" w:rsidP="004D14F7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14:paraId="686EFCD7" w14:textId="77777777" w:rsidR="00D040FA" w:rsidRPr="00382D27" w:rsidRDefault="00D040FA" w:rsidP="00A720DD">
      <w:pPr>
        <w:widowControl w:val="0"/>
        <w:autoSpaceDE w:val="0"/>
        <w:autoSpaceDN w:val="0"/>
        <w:adjustRightInd w:val="0"/>
        <w:ind w:left="-720"/>
        <w:rPr>
          <w:rFonts w:ascii="Arial" w:hAnsi="Arial" w:cs="Arial"/>
          <w:b/>
          <w:u w:val="single"/>
        </w:rPr>
      </w:pPr>
      <w:r w:rsidRPr="00382D27">
        <w:rPr>
          <w:rFonts w:ascii="Arial" w:hAnsi="Arial" w:cs="Arial"/>
          <w:b/>
          <w:u w:val="single"/>
        </w:rPr>
        <w:t>RHEUMATOLOGY</w:t>
      </w:r>
    </w:p>
    <w:p w14:paraId="228D4D51" w14:textId="77777777" w:rsidR="00D040FA" w:rsidRDefault="00D040FA" w:rsidP="004D14F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March 23</w:t>
      </w:r>
    </w:p>
    <w:p w14:paraId="091CBE96" w14:textId="77777777" w:rsidR="00D040FA" w:rsidRDefault="00D040FA" w:rsidP="004D14F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March 30</w:t>
      </w:r>
    </w:p>
    <w:p w14:paraId="4F877966" w14:textId="77777777" w:rsidR="00D040FA" w:rsidRDefault="00D040FA" w:rsidP="004D14F7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14:paraId="11BC4A98" w14:textId="77777777" w:rsidR="00D040FA" w:rsidRPr="00382D27" w:rsidRDefault="00D040FA" w:rsidP="004D14F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366FF"/>
          <w:u w:val="single"/>
        </w:rPr>
      </w:pPr>
      <w:r w:rsidRPr="00382D27">
        <w:rPr>
          <w:rFonts w:ascii="Arial" w:hAnsi="Arial" w:cs="Arial"/>
          <w:b/>
          <w:color w:val="3366FF"/>
          <w:u w:val="single"/>
        </w:rPr>
        <w:t>INFECTIOUS DISEASE</w:t>
      </w:r>
    </w:p>
    <w:p w14:paraId="56139A39" w14:textId="7F8674F8" w:rsidR="004D14F7" w:rsidRPr="004D14F7" w:rsidRDefault="004D14F7" w:rsidP="004D14F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D14F7">
        <w:rPr>
          <w:rFonts w:ascii="Arial" w:hAnsi="Arial" w:cs="Arial"/>
        </w:rPr>
        <w:t> </w:t>
      </w:r>
    </w:p>
    <w:p w14:paraId="49105DF7" w14:textId="77777777" w:rsidR="004D14F7" w:rsidRPr="004D14F7" w:rsidRDefault="004D14F7" w:rsidP="005B5EA2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4D14F7">
        <w:rPr>
          <w:rFonts w:ascii="Arial" w:hAnsi="Arial" w:cs="Arial"/>
          <w:color w:val="0000FF"/>
        </w:rPr>
        <w:t>Infective Endocarditis                       Dr. Levine (April 6th 3pm)</w:t>
      </w:r>
    </w:p>
    <w:p w14:paraId="13F19DBB" w14:textId="77777777" w:rsidR="004D14F7" w:rsidRPr="004D14F7" w:rsidRDefault="004D14F7" w:rsidP="005B5EA2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0000FF"/>
        </w:rPr>
      </w:pPr>
    </w:p>
    <w:p w14:paraId="373CCFF9" w14:textId="77777777" w:rsidR="004D14F7" w:rsidRPr="004D14F7" w:rsidRDefault="004D14F7" w:rsidP="005B5EA2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4D14F7">
        <w:rPr>
          <w:rFonts w:ascii="Arial" w:hAnsi="Arial" w:cs="Arial"/>
          <w:color w:val="0000FF"/>
        </w:rPr>
        <w:t>TB                                                     Dr. Cohn (April 6th 4pm)</w:t>
      </w:r>
    </w:p>
    <w:p w14:paraId="33035069" w14:textId="77777777" w:rsidR="004D14F7" w:rsidRPr="004D14F7" w:rsidRDefault="004D14F7" w:rsidP="005B5EA2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0000FF"/>
        </w:rPr>
      </w:pPr>
    </w:p>
    <w:p w14:paraId="21309487" w14:textId="77777777" w:rsidR="004D14F7" w:rsidRPr="004D14F7" w:rsidRDefault="004D14F7" w:rsidP="005B5EA2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0000FF"/>
        </w:rPr>
      </w:pPr>
      <w:r w:rsidRPr="004D14F7">
        <w:rPr>
          <w:rFonts w:ascii="Arial" w:hAnsi="Arial" w:cs="Arial"/>
          <w:color w:val="0000FF"/>
        </w:rPr>
        <w:t xml:space="preserve">Infection control                                Dr. </w:t>
      </w:r>
      <w:proofErr w:type="spellStart"/>
      <w:r w:rsidRPr="004D14F7">
        <w:rPr>
          <w:rFonts w:ascii="Arial" w:hAnsi="Arial" w:cs="Arial"/>
          <w:color w:val="0000FF"/>
        </w:rPr>
        <w:t>Dhar</w:t>
      </w:r>
      <w:proofErr w:type="spellEnd"/>
      <w:r w:rsidRPr="004D14F7">
        <w:rPr>
          <w:rFonts w:ascii="Arial" w:hAnsi="Arial" w:cs="Arial"/>
          <w:color w:val="0000FF"/>
        </w:rPr>
        <w:t xml:space="preserve"> (April 13th, 3pm)</w:t>
      </w:r>
    </w:p>
    <w:p w14:paraId="5FBEC45A" w14:textId="77777777" w:rsidR="004D14F7" w:rsidRPr="004D14F7" w:rsidRDefault="004D14F7" w:rsidP="005B5EA2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4D14F7">
        <w:rPr>
          <w:rFonts w:ascii="Arial" w:hAnsi="Arial" w:cs="Arial"/>
          <w:color w:val="00006D"/>
        </w:rPr>
        <w:t> </w:t>
      </w:r>
    </w:p>
    <w:p w14:paraId="347F8B36" w14:textId="77777777" w:rsidR="004D14F7" w:rsidRPr="004D14F7" w:rsidRDefault="004D14F7" w:rsidP="005B5EA2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004D14F7">
        <w:rPr>
          <w:rFonts w:ascii="Arial" w:hAnsi="Arial" w:cs="Arial"/>
          <w:color w:val="0000FF"/>
        </w:rPr>
        <w:t>Skin/ Soft Tissue Infections              Dr. Reyes (</w:t>
      </w:r>
      <w:hyperlink r:id="rId7" w:history="1">
        <w:r w:rsidRPr="004D14F7">
          <w:rPr>
            <w:rFonts w:ascii="Arial" w:hAnsi="Arial" w:cs="Arial"/>
            <w:color w:val="0000FF"/>
            <w:u w:val="single"/>
          </w:rPr>
          <w:t>April 13th, 4pm</w:t>
        </w:r>
      </w:hyperlink>
      <w:r w:rsidRPr="004D14F7">
        <w:rPr>
          <w:rFonts w:ascii="Arial" w:hAnsi="Arial" w:cs="Arial"/>
          <w:color w:val="0000FF"/>
        </w:rPr>
        <w:t>)</w:t>
      </w:r>
    </w:p>
    <w:p w14:paraId="1C0C5A48" w14:textId="77777777" w:rsidR="004D14F7" w:rsidRPr="004D14F7" w:rsidRDefault="004D14F7" w:rsidP="005B5EA2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20F03075" w14:textId="77777777" w:rsidR="004D14F7" w:rsidRPr="004D14F7" w:rsidRDefault="004D14F7" w:rsidP="005B5EA2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004D14F7">
        <w:rPr>
          <w:rFonts w:ascii="Arial" w:hAnsi="Arial" w:cs="Arial"/>
          <w:color w:val="0000FF"/>
        </w:rPr>
        <w:t xml:space="preserve">CNS Infections                                 Dr. </w:t>
      </w:r>
      <w:proofErr w:type="spellStart"/>
      <w:r w:rsidRPr="004D14F7">
        <w:rPr>
          <w:rFonts w:ascii="Arial" w:hAnsi="Arial" w:cs="Arial"/>
          <w:color w:val="0000FF"/>
        </w:rPr>
        <w:t>Revankar</w:t>
      </w:r>
      <w:proofErr w:type="spellEnd"/>
      <w:r w:rsidRPr="004D14F7">
        <w:rPr>
          <w:rFonts w:ascii="Arial" w:hAnsi="Arial" w:cs="Arial"/>
          <w:color w:val="0000FF"/>
        </w:rPr>
        <w:t xml:space="preserve"> (</w:t>
      </w:r>
      <w:hyperlink r:id="rId8" w:history="1">
        <w:r w:rsidRPr="004D14F7">
          <w:rPr>
            <w:rFonts w:ascii="Arial" w:hAnsi="Arial" w:cs="Arial"/>
            <w:color w:val="0000FF"/>
            <w:u w:val="single"/>
          </w:rPr>
          <w:t>April 20, 3pm</w:t>
        </w:r>
      </w:hyperlink>
      <w:r w:rsidRPr="004D14F7">
        <w:rPr>
          <w:rFonts w:ascii="Arial" w:hAnsi="Arial" w:cs="Arial"/>
          <w:color w:val="0000FF"/>
        </w:rPr>
        <w:t>)</w:t>
      </w:r>
    </w:p>
    <w:p w14:paraId="397FCA1A" w14:textId="77777777" w:rsidR="004D14F7" w:rsidRPr="004D14F7" w:rsidRDefault="004D14F7" w:rsidP="005B5EA2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767919DD" w14:textId="77777777" w:rsidR="004D14F7" w:rsidRPr="004D14F7" w:rsidRDefault="004D14F7" w:rsidP="005B5EA2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004D14F7">
        <w:rPr>
          <w:rFonts w:ascii="Arial" w:hAnsi="Arial" w:cs="Arial"/>
          <w:color w:val="0000FF"/>
        </w:rPr>
        <w:t>Antibiotics                                         Dr. Lerner (</w:t>
      </w:r>
      <w:hyperlink r:id="rId9" w:history="1">
        <w:r w:rsidRPr="004D14F7">
          <w:rPr>
            <w:rFonts w:ascii="Arial" w:hAnsi="Arial" w:cs="Arial"/>
            <w:color w:val="0000FF"/>
            <w:u w:val="single"/>
          </w:rPr>
          <w:t>April </w:t>
        </w:r>
      </w:hyperlink>
      <w:r w:rsidRPr="004D14F7">
        <w:rPr>
          <w:rFonts w:ascii="Arial" w:hAnsi="Arial" w:cs="Arial"/>
          <w:color w:val="0000FF"/>
        </w:rPr>
        <w:t>20th, 4pm)</w:t>
      </w:r>
    </w:p>
    <w:p w14:paraId="1EE22BFF" w14:textId="77777777" w:rsidR="004D14F7" w:rsidRPr="004D14F7" w:rsidRDefault="004D14F7" w:rsidP="005B5EA2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65BEA116" w14:textId="77777777" w:rsidR="004D14F7" w:rsidRPr="004D14F7" w:rsidRDefault="004D14F7" w:rsidP="005B5EA2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proofErr w:type="spellStart"/>
      <w:r w:rsidRPr="004D14F7">
        <w:rPr>
          <w:rFonts w:ascii="Arial" w:hAnsi="Arial" w:cs="Arial"/>
          <w:color w:val="0000FF"/>
        </w:rPr>
        <w:t>Immunocompromised</w:t>
      </w:r>
      <w:proofErr w:type="spellEnd"/>
      <w:r w:rsidRPr="004D14F7">
        <w:rPr>
          <w:rFonts w:ascii="Arial" w:hAnsi="Arial" w:cs="Arial"/>
          <w:color w:val="0000FF"/>
        </w:rPr>
        <w:t xml:space="preserve"> hosts   </w:t>
      </w:r>
      <w:r>
        <w:rPr>
          <w:rFonts w:ascii="Arial" w:hAnsi="Arial" w:cs="Arial"/>
          <w:color w:val="0000FF"/>
        </w:rPr>
        <w:t xml:space="preserve">           </w:t>
      </w:r>
      <w:r w:rsidRPr="004D14F7">
        <w:rPr>
          <w:rFonts w:ascii="Arial" w:hAnsi="Arial" w:cs="Arial"/>
          <w:color w:val="0000FF"/>
        </w:rPr>
        <w:t>Dr. Chandra (April 27th, 3pm)</w:t>
      </w:r>
    </w:p>
    <w:p w14:paraId="5D36C5D2" w14:textId="77777777" w:rsidR="004D14F7" w:rsidRPr="004D14F7" w:rsidRDefault="004D14F7" w:rsidP="005B5EA2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194FFAA9" w14:textId="77777777" w:rsidR="00916444" w:rsidRDefault="004D14F7" w:rsidP="005B5EA2">
      <w:pPr>
        <w:pBdr>
          <w:bottom w:val="single" w:sz="6" w:space="1" w:color="auto"/>
        </w:pBdr>
        <w:ind w:left="720"/>
        <w:rPr>
          <w:rFonts w:ascii="Arial" w:hAnsi="Arial" w:cs="Arial"/>
          <w:color w:val="FB0007"/>
        </w:rPr>
      </w:pPr>
      <w:r w:rsidRPr="00417AEA">
        <w:rPr>
          <w:rFonts w:ascii="Arial" w:hAnsi="Arial" w:cs="Arial"/>
          <w:color w:val="0000FF"/>
        </w:rPr>
        <w:t xml:space="preserve">HIV                             </w:t>
      </w:r>
      <w:r w:rsidR="00417AEA">
        <w:rPr>
          <w:rFonts w:ascii="Arial" w:hAnsi="Arial" w:cs="Arial"/>
          <w:color w:val="0000FF"/>
        </w:rPr>
        <w:t xml:space="preserve">                      </w:t>
      </w:r>
      <w:r w:rsidRPr="00417AEA">
        <w:rPr>
          <w:rFonts w:ascii="Arial" w:hAnsi="Arial" w:cs="Arial"/>
          <w:color w:val="0000FF"/>
        </w:rPr>
        <w:t xml:space="preserve">  Dr. </w:t>
      </w:r>
      <w:proofErr w:type="spellStart"/>
      <w:r w:rsidRPr="00417AEA">
        <w:rPr>
          <w:rFonts w:ascii="Arial" w:hAnsi="Arial" w:cs="Arial"/>
          <w:color w:val="0000FF"/>
        </w:rPr>
        <w:t>Veltman</w:t>
      </w:r>
      <w:proofErr w:type="spellEnd"/>
      <w:r w:rsidRPr="00417AEA">
        <w:rPr>
          <w:rFonts w:ascii="Arial" w:hAnsi="Arial" w:cs="Arial"/>
          <w:color w:val="0000FF"/>
        </w:rPr>
        <w:t xml:space="preserve"> </w:t>
      </w:r>
      <w:r w:rsidRPr="00417AEA">
        <w:rPr>
          <w:rFonts w:ascii="Arial" w:hAnsi="Arial" w:cs="Arial"/>
          <w:color w:val="FB0007"/>
        </w:rPr>
        <w:t>April 27th at 4pm.</w:t>
      </w:r>
    </w:p>
    <w:p w14:paraId="1F41966A" w14:textId="77777777" w:rsidR="00882BAE" w:rsidRDefault="00882BAE" w:rsidP="004D14F7">
      <w:pPr>
        <w:rPr>
          <w:rFonts w:ascii="Arial" w:hAnsi="Arial" w:cs="Arial"/>
          <w:color w:val="FB0007"/>
        </w:rPr>
      </w:pPr>
    </w:p>
    <w:p w14:paraId="2E761624" w14:textId="380E1FA6" w:rsidR="00382D27" w:rsidRPr="00382D27" w:rsidRDefault="00382D27" w:rsidP="004D14F7">
      <w:pPr>
        <w:rPr>
          <w:rFonts w:ascii="Arial" w:hAnsi="Arial" w:cs="Arial"/>
          <w:b/>
          <w:color w:val="008000"/>
          <w:sz w:val="36"/>
          <w:szCs w:val="36"/>
          <w:u w:val="single"/>
        </w:rPr>
      </w:pPr>
      <w:r w:rsidRPr="00382D27">
        <w:rPr>
          <w:rFonts w:ascii="Arial" w:hAnsi="Arial" w:cs="Arial"/>
          <w:b/>
          <w:color w:val="008000"/>
          <w:sz w:val="36"/>
          <w:szCs w:val="36"/>
          <w:u w:val="single"/>
        </w:rPr>
        <w:t>NEPHROLOGY</w:t>
      </w:r>
    </w:p>
    <w:p w14:paraId="10E0F55B" w14:textId="77777777" w:rsidR="00382D27" w:rsidRPr="00382D27" w:rsidRDefault="00382D27" w:rsidP="004D14F7">
      <w:pPr>
        <w:rPr>
          <w:rFonts w:ascii="Arial" w:hAnsi="Arial" w:cs="Arial"/>
          <w:color w:val="008000"/>
        </w:rPr>
      </w:pPr>
    </w:p>
    <w:p w14:paraId="128AA1D6" w14:textId="77777777" w:rsidR="00382D27" w:rsidRPr="005B5EA2" w:rsidRDefault="00382D27" w:rsidP="00382D27">
      <w:pPr>
        <w:widowControl w:val="0"/>
        <w:autoSpaceDE w:val="0"/>
        <w:autoSpaceDN w:val="0"/>
        <w:adjustRightInd w:val="0"/>
        <w:rPr>
          <w:rFonts w:ascii="Arial" w:hAnsi="Arial" w:cs="Arial"/>
          <w:color w:val="008000"/>
        </w:rPr>
      </w:pPr>
      <w:r w:rsidRPr="005B5EA2">
        <w:rPr>
          <w:rFonts w:ascii="Arial" w:hAnsi="Arial" w:cs="Arial"/>
          <w:color w:val="008000"/>
        </w:rPr>
        <w:t xml:space="preserve">MAY 6 2015  </w:t>
      </w:r>
    </w:p>
    <w:p w14:paraId="26DBE98D" w14:textId="3424F0D5" w:rsidR="00382D27" w:rsidRPr="00382D27" w:rsidRDefault="00382D27" w:rsidP="00382D2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440"/>
        <w:rPr>
          <w:rFonts w:ascii="Cambria" w:hAnsi="Cambria" w:cs="Cambria"/>
          <w:color w:val="0F7001"/>
        </w:rPr>
      </w:pPr>
      <w:r w:rsidRPr="00382D27">
        <w:rPr>
          <w:rFonts w:ascii="Cambria" w:hAnsi="Cambria" w:cs="Cambria"/>
          <w:color w:val="0F7001"/>
          <w:sz w:val="32"/>
          <w:szCs w:val="32"/>
        </w:rPr>
        <w:t>E</w:t>
      </w:r>
      <w:r w:rsidRPr="00382D27">
        <w:rPr>
          <w:rFonts w:ascii="Cambria" w:hAnsi="Cambria" w:cs="Cambria"/>
          <w:color w:val="0F7001"/>
        </w:rPr>
        <w:t>valuation of Kidney</w:t>
      </w:r>
      <w:r w:rsidRPr="00382D27">
        <w:rPr>
          <w:rFonts w:ascii="Cambria" w:hAnsi="Cambria" w:cs="Cambria"/>
          <w:color w:val="18376A"/>
        </w:rPr>
        <w:t xml:space="preserve"> </w:t>
      </w:r>
      <w:r w:rsidRPr="00382D27">
        <w:rPr>
          <w:rFonts w:ascii="Cambria" w:hAnsi="Cambria" w:cs="Cambria"/>
          <w:color w:val="0F7001"/>
        </w:rPr>
        <w:t>Function/Acid Base Disorders    </w:t>
      </w:r>
    </w:p>
    <w:p w14:paraId="4DE51447" w14:textId="77777777" w:rsidR="005B5EA2" w:rsidRDefault="00382D27" w:rsidP="005B5EA2">
      <w:pPr>
        <w:pStyle w:val="ListParagraph"/>
        <w:widowControl w:val="0"/>
        <w:autoSpaceDE w:val="0"/>
        <w:autoSpaceDN w:val="0"/>
        <w:adjustRightInd w:val="0"/>
        <w:ind w:left="1440"/>
        <w:rPr>
          <w:rFonts w:ascii="Cambria" w:hAnsi="Cambria" w:cs="Cambria"/>
          <w:color w:val="0F7001"/>
        </w:rPr>
      </w:pPr>
      <w:r w:rsidRPr="00382D27">
        <w:rPr>
          <w:rFonts w:ascii="Cambria" w:hAnsi="Cambria" w:cs="Cambria"/>
          <w:b/>
          <w:bCs/>
          <w:color w:val="FB0007"/>
        </w:rPr>
        <w:t xml:space="preserve">Dr. </w:t>
      </w:r>
      <w:proofErr w:type="spellStart"/>
      <w:r w:rsidRPr="00382D27">
        <w:rPr>
          <w:rFonts w:ascii="Cambria" w:hAnsi="Cambria" w:cs="Cambria"/>
          <w:b/>
          <w:bCs/>
          <w:color w:val="FB0007"/>
        </w:rPr>
        <w:t>Gebregeorgis</w:t>
      </w:r>
      <w:proofErr w:type="spellEnd"/>
      <w:r w:rsidRPr="00382D27">
        <w:rPr>
          <w:rFonts w:ascii="Cambria" w:hAnsi="Cambria" w:cs="Cambria"/>
          <w:b/>
          <w:bCs/>
          <w:color w:val="FB0007"/>
        </w:rPr>
        <w:t> </w:t>
      </w:r>
      <w:r w:rsidRPr="00382D27">
        <w:rPr>
          <w:rFonts w:ascii="Cambria" w:hAnsi="Cambria" w:cs="Cambria"/>
          <w:color w:val="0F7001"/>
        </w:rPr>
        <w:t> </w:t>
      </w:r>
    </w:p>
    <w:p w14:paraId="0D0F9DD4" w14:textId="6847B8DD" w:rsidR="00382D27" w:rsidRPr="005B5EA2" w:rsidRDefault="00382D27" w:rsidP="005B5EA2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ahoma" w:hAnsi="Tahoma" w:cs="Tahoma"/>
        </w:rPr>
      </w:pPr>
      <w:r w:rsidRPr="00382D27">
        <w:rPr>
          <w:rFonts w:ascii="Cambria" w:hAnsi="Cambria" w:cs="Cambria"/>
          <w:color w:val="0F7001"/>
        </w:rPr>
        <w:t>2. Fluids/ Electrolytes        </w:t>
      </w:r>
      <w:r w:rsidRPr="00382D27">
        <w:rPr>
          <w:rFonts w:ascii="Cambria" w:hAnsi="Cambria" w:cs="Cambria"/>
          <w:b/>
          <w:bCs/>
          <w:color w:val="FB0007"/>
        </w:rPr>
        <w:t>Dr. Imran</w:t>
      </w:r>
      <w:r w:rsidRPr="00382D27">
        <w:rPr>
          <w:rFonts w:ascii="Cambria" w:hAnsi="Cambria" w:cs="Cambria"/>
          <w:color w:val="0F7001"/>
        </w:rPr>
        <w:t>     </w:t>
      </w:r>
    </w:p>
    <w:p w14:paraId="7FEC28D0" w14:textId="77777777" w:rsidR="00382D27" w:rsidRDefault="00382D27" w:rsidP="00382D27">
      <w:pPr>
        <w:ind w:left="720"/>
        <w:rPr>
          <w:rFonts w:ascii="Cambria" w:hAnsi="Cambria" w:cs="Cambria"/>
          <w:color w:val="0F7001"/>
        </w:rPr>
      </w:pPr>
    </w:p>
    <w:p w14:paraId="678294AD" w14:textId="77777777" w:rsidR="00382D27" w:rsidRDefault="00382D27" w:rsidP="00382D27">
      <w:pPr>
        <w:ind w:left="720"/>
        <w:rPr>
          <w:rFonts w:ascii="Cambria" w:hAnsi="Cambria" w:cs="Cambria"/>
          <w:color w:val="0F7001"/>
        </w:rPr>
      </w:pPr>
    </w:p>
    <w:p w14:paraId="21316A91" w14:textId="21E6A65B" w:rsidR="00382D27" w:rsidRPr="005B5EA2" w:rsidRDefault="00382D27" w:rsidP="00382D27">
      <w:pPr>
        <w:rPr>
          <w:rFonts w:ascii="Cambria" w:hAnsi="Cambria" w:cs="Cambria"/>
          <w:color w:val="0F7001"/>
        </w:rPr>
      </w:pPr>
      <w:r w:rsidRPr="005B5EA2">
        <w:rPr>
          <w:rFonts w:ascii="Tahoma" w:hAnsi="Tahoma" w:cs="Tahoma"/>
          <w:color w:val="008000"/>
        </w:rPr>
        <w:t>May 13</w:t>
      </w:r>
      <w:r w:rsidRPr="005B5EA2">
        <w:rPr>
          <w:rFonts w:ascii="Tahoma" w:hAnsi="Tahoma" w:cs="Tahoma"/>
          <w:color w:val="008000"/>
          <w:vertAlign w:val="superscript"/>
        </w:rPr>
        <w:t>th</w:t>
      </w:r>
      <w:r w:rsidRPr="005B5EA2">
        <w:rPr>
          <w:rFonts w:ascii="Tahoma" w:hAnsi="Tahoma" w:cs="Tahoma"/>
          <w:color w:val="008000"/>
        </w:rPr>
        <w:t>, 2015</w:t>
      </w:r>
      <w:r w:rsidRPr="005B5EA2">
        <w:rPr>
          <w:rFonts w:ascii="Cambria" w:hAnsi="Cambria" w:cs="Cambria"/>
          <w:color w:val="0F7001"/>
        </w:rPr>
        <w:t> </w:t>
      </w:r>
    </w:p>
    <w:p w14:paraId="1D607F67" w14:textId="36E6A782" w:rsidR="00382D27" w:rsidRPr="00382D27" w:rsidRDefault="00382D27" w:rsidP="00382D27">
      <w:pPr>
        <w:widowControl w:val="0"/>
        <w:autoSpaceDE w:val="0"/>
        <w:autoSpaceDN w:val="0"/>
        <w:adjustRightInd w:val="0"/>
        <w:ind w:left="1440"/>
        <w:rPr>
          <w:rFonts w:ascii="Tahoma" w:hAnsi="Tahoma" w:cs="Tahoma"/>
        </w:rPr>
      </w:pPr>
      <w:r w:rsidRPr="00382D27">
        <w:rPr>
          <w:rFonts w:ascii="Cambria" w:hAnsi="Cambria" w:cs="Cambria"/>
          <w:color w:val="0F7001"/>
        </w:rPr>
        <w:t>1. HTN       </w:t>
      </w:r>
      <w:r w:rsidRPr="00382D27">
        <w:rPr>
          <w:rFonts w:ascii="Cambria" w:hAnsi="Cambria" w:cs="Cambria"/>
          <w:b/>
          <w:bCs/>
          <w:color w:val="FB0007"/>
        </w:rPr>
        <w:t xml:space="preserve">Dr. </w:t>
      </w:r>
      <w:proofErr w:type="spellStart"/>
      <w:r w:rsidRPr="00382D27">
        <w:rPr>
          <w:rFonts w:ascii="Cambria" w:hAnsi="Cambria" w:cs="Cambria"/>
          <w:b/>
          <w:bCs/>
          <w:color w:val="FB0007"/>
        </w:rPr>
        <w:t>Elhassan</w:t>
      </w:r>
      <w:proofErr w:type="spellEnd"/>
    </w:p>
    <w:p w14:paraId="253DE06D" w14:textId="3C60C56C" w:rsidR="00382D27" w:rsidRPr="00382D27" w:rsidRDefault="00382D27" w:rsidP="00382D27">
      <w:pPr>
        <w:ind w:left="1440"/>
        <w:rPr>
          <w:rFonts w:ascii="Cambria" w:hAnsi="Cambria" w:cs="Cambria"/>
          <w:color w:val="0F7001"/>
        </w:rPr>
      </w:pPr>
      <w:r w:rsidRPr="00382D27">
        <w:rPr>
          <w:rFonts w:ascii="Cambria" w:hAnsi="Cambria" w:cs="Cambria"/>
          <w:color w:val="0F7001"/>
        </w:rPr>
        <w:t xml:space="preserve">2.  Chronic </w:t>
      </w:r>
      <w:proofErr w:type="spellStart"/>
      <w:r w:rsidRPr="00382D27">
        <w:rPr>
          <w:rFonts w:ascii="Cambria" w:hAnsi="Cambria" w:cs="Cambria"/>
          <w:color w:val="0F7001"/>
        </w:rPr>
        <w:t>Tubulointerstitial</w:t>
      </w:r>
      <w:proofErr w:type="spellEnd"/>
      <w:r w:rsidRPr="00382D27">
        <w:rPr>
          <w:rFonts w:ascii="Cambria" w:hAnsi="Cambria" w:cs="Cambria"/>
          <w:color w:val="0F7001"/>
        </w:rPr>
        <w:t xml:space="preserve"> Disease and Renal Stones </w:t>
      </w:r>
    </w:p>
    <w:p w14:paraId="72BB7ABC" w14:textId="51D77DD4" w:rsidR="00382D27" w:rsidRDefault="00382D27" w:rsidP="00382D27">
      <w:pPr>
        <w:ind w:left="1440"/>
        <w:rPr>
          <w:rFonts w:ascii="Cambria" w:hAnsi="Cambria" w:cs="Cambria"/>
          <w:color w:val="0F7001"/>
        </w:rPr>
      </w:pPr>
      <w:r w:rsidRPr="00382D27">
        <w:rPr>
          <w:rFonts w:ascii="Cambria" w:hAnsi="Cambria" w:cs="Cambria"/>
          <w:color w:val="0F7001"/>
        </w:rPr>
        <w:t> </w:t>
      </w:r>
      <w:r w:rsidRPr="00382D27">
        <w:rPr>
          <w:rFonts w:ascii="Cambria" w:hAnsi="Cambria" w:cs="Cambria"/>
          <w:b/>
          <w:bCs/>
          <w:color w:val="FB0007"/>
        </w:rPr>
        <w:t>Dr. Imran</w:t>
      </w:r>
      <w:r w:rsidRPr="00382D27">
        <w:rPr>
          <w:rFonts w:ascii="Cambria" w:hAnsi="Cambria" w:cs="Cambria"/>
          <w:color w:val="0F7001"/>
        </w:rPr>
        <w:t>      </w:t>
      </w:r>
    </w:p>
    <w:p w14:paraId="64952AA4" w14:textId="77777777" w:rsidR="00382D27" w:rsidRDefault="00382D27" w:rsidP="00382D27">
      <w:pPr>
        <w:ind w:left="1440"/>
        <w:rPr>
          <w:rFonts w:ascii="Cambria" w:hAnsi="Cambria" w:cs="Cambria"/>
          <w:color w:val="0F7001"/>
        </w:rPr>
      </w:pPr>
    </w:p>
    <w:p w14:paraId="1D4A0B81" w14:textId="77777777" w:rsidR="00382D27" w:rsidRDefault="00382D27" w:rsidP="00382D27">
      <w:pPr>
        <w:rPr>
          <w:rFonts w:ascii="Tahoma" w:hAnsi="Tahoma" w:cs="Tahoma"/>
          <w:color w:val="008000"/>
          <w:sz w:val="32"/>
          <w:szCs w:val="32"/>
        </w:rPr>
      </w:pPr>
    </w:p>
    <w:p w14:paraId="31921893" w14:textId="228BE4A8" w:rsidR="00382D27" w:rsidRPr="005B5EA2" w:rsidRDefault="00382D27" w:rsidP="00382D27">
      <w:pPr>
        <w:rPr>
          <w:rFonts w:ascii="Tahoma" w:hAnsi="Tahoma" w:cs="Tahoma"/>
          <w:color w:val="008000"/>
        </w:rPr>
      </w:pPr>
      <w:r w:rsidRPr="005B5EA2">
        <w:rPr>
          <w:rFonts w:ascii="Tahoma" w:hAnsi="Tahoma" w:cs="Tahoma"/>
          <w:color w:val="008000"/>
        </w:rPr>
        <w:t>May 20</w:t>
      </w:r>
      <w:r w:rsidRPr="005B5EA2">
        <w:rPr>
          <w:rFonts w:ascii="Tahoma" w:hAnsi="Tahoma" w:cs="Tahoma"/>
          <w:color w:val="008000"/>
          <w:vertAlign w:val="superscript"/>
        </w:rPr>
        <w:t>th</w:t>
      </w:r>
      <w:r w:rsidRPr="005B5EA2">
        <w:rPr>
          <w:rFonts w:ascii="Tahoma" w:hAnsi="Tahoma" w:cs="Tahoma"/>
          <w:color w:val="008000"/>
        </w:rPr>
        <w:t>, 2015</w:t>
      </w:r>
    </w:p>
    <w:p w14:paraId="1E9AB043" w14:textId="6BCFC9DC" w:rsidR="00382D27" w:rsidRPr="00382D27" w:rsidRDefault="00382D27" w:rsidP="005B5EA2">
      <w:pPr>
        <w:widowControl w:val="0"/>
        <w:autoSpaceDE w:val="0"/>
        <w:autoSpaceDN w:val="0"/>
        <w:adjustRightInd w:val="0"/>
        <w:ind w:left="2160"/>
        <w:rPr>
          <w:rFonts w:ascii="Tahoma" w:hAnsi="Tahoma" w:cs="Tahoma"/>
        </w:rPr>
      </w:pPr>
      <w:r>
        <w:rPr>
          <w:rFonts w:ascii="Cambria" w:hAnsi="Cambria" w:cs="Cambria"/>
          <w:color w:val="0F7001"/>
        </w:rPr>
        <w:t xml:space="preserve">1. </w:t>
      </w:r>
      <w:r w:rsidRPr="00382D27">
        <w:rPr>
          <w:rFonts w:ascii="Cambria" w:hAnsi="Cambria" w:cs="Cambria"/>
          <w:color w:val="0F7001"/>
        </w:rPr>
        <w:t>Glomerular Disorders   </w:t>
      </w:r>
      <w:r w:rsidRPr="00382D27">
        <w:rPr>
          <w:rFonts w:ascii="Cambria" w:hAnsi="Cambria" w:cs="Cambria"/>
          <w:b/>
          <w:bCs/>
          <w:color w:val="FB0007"/>
        </w:rPr>
        <w:t xml:space="preserve">Dr. </w:t>
      </w:r>
      <w:proofErr w:type="spellStart"/>
      <w:r w:rsidRPr="00382D27">
        <w:rPr>
          <w:rFonts w:ascii="Cambria" w:hAnsi="Cambria" w:cs="Cambria"/>
          <w:b/>
          <w:bCs/>
          <w:color w:val="FB0007"/>
        </w:rPr>
        <w:t>Sondheimer</w:t>
      </w:r>
      <w:proofErr w:type="spellEnd"/>
      <w:r w:rsidRPr="00382D27">
        <w:rPr>
          <w:rFonts w:ascii="Tahoma" w:hAnsi="Tahoma" w:cs="Tahoma"/>
        </w:rPr>
        <w:t> </w:t>
      </w:r>
    </w:p>
    <w:p w14:paraId="4CC58383" w14:textId="2EEB653E" w:rsidR="00382D27" w:rsidRDefault="00382D27" w:rsidP="00382D27">
      <w:pPr>
        <w:pStyle w:val="ListParagraph"/>
        <w:numPr>
          <w:ilvl w:val="0"/>
          <w:numId w:val="1"/>
        </w:numPr>
        <w:ind w:left="2880"/>
        <w:rPr>
          <w:rFonts w:ascii="Cambria" w:hAnsi="Cambria" w:cs="Cambria"/>
          <w:b/>
          <w:bCs/>
          <w:color w:val="FB0007"/>
        </w:rPr>
      </w:pPr>
      <w:proofErr w:type="gramStart"/>
      <w:r w:rsidRPr="00382D27">
        <w:rPr>
          <w:rFonts w:ascii="Cambria" w:hAnsi="Cambria" w:cs="Cambria"/>
          <w:color w:val="0F7001"/>
        </w:rPr>
        <w:t>AKI </w:t>
      </w:r>
      <w:r w:rsidRPr="00382D27">
        <w:rPr>
          <w:rFonts w:ascii="Cambria" w:hAnsi="Cambria" w:cs="Cambria"/>
          <w:b/>
          <w:bCs/>
          <w:color w:val="FB0007"/>
        </w:rPr>
        <w:t xml:space="preserve"> Dr</w:t>
      </w:r>
      <w:proofErr w:type="gramEnd"/>
      <w:r w:rsidRPr="00382D27">
        <w:rPr>
          <w:rFonts w:ascii="Cambria" w:hAnsi="Cambria" w:cs="Cambria"/>
          <w:b/>
          <w:bCs/>
          <w:color w:val="FB0007"/>
        </w:rPr>
        <w:t xml:space="preserve">. </w:t>
      </w:r>
      <w:proofErr w:type="spellStart"/>
      <w:r w:rsidRPr="00382D27">
        <w:rPr>
          <w:rFonts w:ascii="Cambria" w:hAnsi="Cambria" w:cs="Cambria"/>
          <w:b/>
          <w:bCs/>
          <w:color w:val="FB0007"/>
        </w:rPr>
        <w:t>Bhat</w:t>
      </w:r>
      <w:proofErr w:type="spellEnd"/>
    </w:p>
    <w:p w14:paraId="4F8F23DC" w14:textId="77777777" w:rsidR="005B5EA2" w:rsidRPr="00382D27" w:rsidRDefault="005B5EA2" w:rsidP="00382D27">
      <w:pPr>
        <w:pStyle w:val="ListParagraph"/>
        <w:numPr>
          <w:ilvl w:val="0"/>
          <w:numId w:val="1"/>
        </w:numPr>
        <w:ind w:left="2880"/>
        <w:rPr>
          <w:rFonts w:ascii="Cambria" w:hAnsi="Cambria" w:cs="Cambria"/>
          <w:b/>
          <w:bCs/>
          <w:color w:val="FB0007"/>
        </w:rPr>
      </w:pPr>
    </w:p>
    <w:p w14:paraId="56D23132" w14:textId="15AB8EB8" w:rsidR="00382D27" w:rsidRDefault="00382D27" w:rsidP="00382D27">
      <w:pPr>
        <w:rPr>
          <w:rFonts w:ascii="Arial" w:hAnsi="Arial" w:cs="Arial"/>
          <w:color w:val="008000"/>
        </w:rPr>
      </w:pPr>
      <w:r w:rsidRPr="005B5EA2">
        <w:rPr>
          <w:rFonts w:ascii="Tahoma" w:hAnsi="Tahoma" w:cs="Tahoma"/>
          <w:color w:val="008000"/>
        </w:rPr>
        <w:t>May 27</w:t>
      </w:r>
      <w:r w:rsidRPr="005B5EA2">
        <w:rPr>
          <w:rFonts w:ascii="Tahoma" w:hAnsi="Tahoma" w:cs="Tahoma"/>
          <w:color w:val="008000"/>
          <w:vertAlign w:val="superscript"/>
        </w:rPr>
        <w:t>th</w:t>
      </w:r>
      <w:r w:rsidRPr="005B5EA2">
        <w:rPr>
          <w:rFonts w:ascii="Tahoma" w:hAnsi="Tahoma" w:cs="Tahoma"/>
          <w:color w:val="008000"/>
        </w:rPr>
        <w:t>, 2015</w:t>
      </w:r>
    </w:p>
    <w:p w14:paraId="253E5F31" w14:textId="64D6B10B" w:rsidR="00382D27" w:rsidRPr="005B5EA2" w:rsidRDefault="00382D27" w:rsidP="005B5EA2">
      <w:pPr>
        <w:widowControl w:val="0"/>
        <w:autoSpaceDE w:val="0"/>
        <w:autoSpaceDN w:val="0"/>
        <w:adjustRightInd w:val="0"/>
        <w:ind w:left="1440"/>
        <w:rPr>
          <w:rFonts w:ascii="Tahoma" w:hAnsi="Tahoma" w:cs="Tahoma"/>
        </w:rPr>
      </w:pPr>
      <w:r w:rsidRPr="005B5EA2">
        <w:rPr>
          <w:rFonts w:ascii="Cambria" w:hAnsi="Cambria" w:cs="Cambria"/>
          <w:color w:val="18376A"/>
        </w:rPr>
        <w:t>C</w:t>
      </w:r>
      <w:r w:rsidRPr="005B5EA2">
        <w:rPr>
          <w:rFonts w:ascii="Cambria" w:hAnsi="Cambria" w:cs="Cambria"/>
          <w:color w:val="0F7001"/>
        </w:rPr>
        <w:t>KD           </w:t>
      </w:r>
      <w:r w:rsidRPr="005B5EA2">
        <w:rPr>
          <w:rFonts w:ascii="Cambria" w:hAnsi="Cambria" w:cs="Cambria"/>
          <w:b/>
          <w:bCs/>
          <w:color w:val="FB0007"/>
        </w:rPr>
        <w:t xml:space="preserve"> Dr. </w:t>
      </w:r>
      <w:proofErr w:type="spellStart"/>
      <w:r w:rsidRPr="005B5EA2">
        <w:rPr>
          <w:rFonts w:ascii="Cambria" w:hAnsi="Cambria" w:cs="Cambria"/>
          <w:b/>
          <w:bCs/>
          <w:color w:val="FB0007"/>
        </w:rPr>
        <w:t>Doshi</w:t>
      </w:r>
      <w:proofErr w:type="spellEnd"/>
      <w:r w:rsidRPr="005B5EA2">
        <w:rPr>
          <w:rFonts w:ascii="Cambria" w:hAnsi="Cambria" w:cs="Cambria"/>
          <w:b/>
          <w:bCs/>
          <w:color w:val="FB0007"/>
        </w:rPr>
        <w:t>           </w:t>
      </w:r>
    </w:p>
    <w:p w14:paraId="786026CB" w14:textId="77777777" w:rsidR="00382D27" w:rsidRDefault="00382D27" w:rsidP="00382D27">
      <w:pPr>
        <w:rPr>
          <w:rFonts w:ascii="Arial" w:hAnsi="Arial" w:cs="Arial"/>
          <w:color w:val="008000"/>
        </w:rPr>
      </w:pPr>
    </w:p>
    <w:p w14:paraId="1BBD34B5" w14:textId="77777777" w:rsidR="00382D27" w:rsidRDefault="00382D27" w:rsidP="00382D27">
      <w:pPr>
        <w:rPr>
          <w:rFonts w:ascii="Arial" w:hAnsi="Arial" w:cs="Arial"/>
          <w:color w:val="008000"/>
        </w:rPr>
      </w:pPr>
    </w:p>
    <w:sectPr w:rsidR="00382D27" w:rsidSect="00A720DD">
      <w:pgSz w:w="12240" w:h="15840"/>
      <w:pgMar w:top="1440" w:right="90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6605"/>
    <w:multiLevelType w:val="hybridMultilevel"/>
    <w:tmpl w:val="DCFC5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F7"/>
    <w:rsid w:val="00382D27"/>
    <w:rsid w:val="00417AEA"/>
    <w:rsid w:val="004D14F7"/>
    <w:rsid w:val="005B5EA2"/>
    <w:rsid w:val="00882BAE"/>
    <w:rsid w:val="00916444"/>
    <w:rsid w:val="00A720DD"/>
    <w:rsid w:val="00D0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3A20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D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0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0D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D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0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0D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8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owa.med.wayne.edu/owa/redir.aspx?SURL=KKCMy3nWMDncEp5v7kgdA61Xzp1pJlARt0vTixXouz9m97GQykLTCGgAdAB0AHAAcwA6AC8ALwBvAHcAYQAuAG0AZQBkAC4AdwBhAHkAbgBlAC4AZQBkAHUALwBvAHcAYQAvAFUAcgBsAEIAbABvAGMAawBlAGQARQByAHIAbwByAC4AYQBzAHAAeAA.&amp;URL=https%3a%2f%2fowa.med.wayne.edu%2fowa%2fUrlBlockedError.aspx" TargetMode="External"/><Relationship Id="rId8" Type="http://schemas.openxmlformats.org/officeDocument/2006/relationships/hyperlink" Target="https://owa.med.wayne.edu/owa/redir.aspx?SURL=KKCMy3nWMDncEp5v7kgdA61Xzp1pJlARt0vTixXouz9m97GQykLTCGgAdAB0AHAAcwA6AC8ALwBvAHcAYQAuAG0AZQBkAC4AdwBhAHkAbgBlAC4AZQBkAHUALwBvAHcAYQAvAFUAcgBsAEIAbABvAGMAawBlAGQARQByAHIAbwByAC4AYQBzAHAAeAA.&amp;URL=https%3a%2f%2fowa.med.wayne.edu%2fowa%2fUrlBlockedError.aspx" TargetMode="External"/><Relationship Id="rId9" Type="http://schemas.openxmlformats.org/officeDocument/2006/relationships/hyperlink" Target="https://owa.med.wayne.edu/owa/redir.aspx?SURL=KKCMy3nWMDncEp5v7kgdA61Xzp1pJlARt0vTixXouz9m97GQykLTCGgAdAB0AHAAcwA6AC8ALwBvAHcAYQAuAG0AZQBkAC4AdwBhAHkAbgBlAC4AZQBkAHUALwBvAHcAYQAvAFUAcgBsAEIAbABvAGMAawBlAGQARQByAHIAbwByAC4AYQBzAHAAeAA.&amp;URL=https%3a%2f%2fowa.med.wayne.edu%2fowa%2fUrlBlockedError.aspx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1715</Characters>
  <Application>Microsoft Macintosh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Manmeet Singh</dc:creator>
  <cp:keywords/>
  <dc:description/>
  <cp:lastModifiedBy>AAA</cp:lastModifiedBy>
  <cp:revision>2</cp:revision>
  <dcterms:created xsi:type="dcterms:W3CDTF">2016-03-03T14:02:00Z</dcterms:created>
  <dcterms:modified xsi:type="dcterms:W3CDTF">2016-03-03T14:02:00Z</dcterms:modified>
</cp:coreProperties>
</file>